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8F" w:rsidRDefault="00753C8F" w:rsidP="00753C8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Gdańsk: Świadczenie usługi szkoleniowej na terenie miasta Gdańska dla beneficjentów projektu Systematycznie do celu (Program Operacyjny Kapitał Ludzki 2007 - 2013; Priorytet VII, Działanie 7.1, Poddziałanie 7.1.1), w zakresie kursu bukieciarstwa/florystyki, stylizacji paznokci, opiekuna osoby starszej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iepełnosprawnej, fryzjerstwa damsko-męskiego, pomoc kucharza oraz zapewnienie cateringu i niezbędnych badań lekarskich, </w:t>
      </w:r>
      <w:proofErr w:type="spellStart"/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sanepidowskich</w:t>
      </w:r>
      <w:proofErr w:type="spellEnd"/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. Projekt jest współfinansowany ze środków Unii Europejskiej w ramach Europejskiego Funduszu Społecznego.</w:t>
      </w:r>
    </w:p>
    <w:p w:rsidR="00753C8F" w:rsidRDefault="00753C8F" w:rsidP="00753C8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248310 - 2013; data zamieszczenia: 27.06.2013</w:t>
      </w:r>
    </w:p>
    <w:p w:rsidR="00753C8F" w:rsidRPr="00753C8F" w:rsidRDefault="00753C8F" w:rsidP="00753C8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OGŁOSZENIE O ZAMÓWIENIU - usługi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 , ul. Konrada </w:t>
      </w:r>
      <w:proofErr w:type="spellStart"/>
      <w:r w:rsidRPr="00753C8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753C8F" w:rsidRPr="00753C8F" w:rsidRDefault="00753C8F" w:rsidP="00753C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Świadczenie usługi szkoleniowej na terenie miasta Gdańska dla beneficjentów projektu Systematycznie do celu (Program Operacyjny Kapitał Ludzki 2007 - 2013; Priorytet VII, Działanie 7.1, Poddziałanie 7.1.1),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w zakresie kursu bukieciarstwa/florystyki, stylizacji paznokci, opiekuna osoby starszej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i niepełnosprawnej, fryzjerstwa damsko-męskiego, pomoc kucharza oraz zapewnienie cateringu i niezbędnych badań lekarskich, </w:t>
      </w:r>
      <w:proofErr w:type="spellStart"/>
      <w:r w:rsidRPr="00753C8F">
        <w:rPr>
          <w:rFonts w:ascii="Times New Roman" w:eastAsia="Times New Roman" w:hAnsi="Times New Roman" w:cs="Times New Roman"/>
          <w:sz w:val="24"/>
          <w:szCs w:val="24"/>
        </w:rPr>
        <w:t>sanepidowskich</w:t>
      </w:r>
      <w:proofErr w:type="spellEnd"/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. Projekt jest współfinansowany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>ze środków Unii Europejskiej w ramach Europejskiego Funduszu Społecznego..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1. Przedmiotem zamówienia jest zorganizowanie i przeprowadzenie szkoleń specjalistycznych - zawodowych dla 39 osób, zapewnienie badań, cateringu w ramach projektu systemowego Systematycznie do celu realizowanego przez Miejski Ośrodek Pomocy Rodzinie w Gdańsku. Projekt jest współfinansowany ze środków Unii Europejskiej w ramach Europejskiego Funduszu Społecznego. 2. Przedmiot zamówienia obejmuje przeprowadzenie 5 szkoleń w okresie od września do 30 listopada 2013 roku. Sale zapewni i opłaci Wykonawca. 3. Przedmiot zamówieni obejmuje szkolenia z zakresu: 1) Bukieciarstwo- florystyka; 2) Stylizacja paznokci; 3) Opiekun osób starszych; 4) Fryzjerstwo damskie i męskie; 5) Pomoc kucharza..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II.1.6) Wspólny Słownik Zamówień (CPV):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80.51.00.00-2, 85.12.11.00-4, 55.52.00.00-1.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Zakończenie: 30.11.2013.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Zamawiający nie wymaga wniesienia wadium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753C8F" w:rsidRPr="00753C8F" w:rsidRDefault="00753C8F" w:rsidP="00753C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753C8F" w:rsidRPr="00753C8F" w:rsidRDefault="00753C8F" w:rsidP="00753C8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53C8F" w:rsidRPr="00753C8F" w:rsidRDefault="00753C8F" w:rsidP="00753C8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w ciągu ostatnich 3 lat przed upływem terminu składania ofert, a jeżeli okres prowadzenia działalności jest krótszy, w tym okresie, wykonał lub wykonuje co najmniej dwie usługi szkoleniowe każda o wartości nie mniejszej niż 50000,00 zł brutto oraz potwierdzi, że usługi zostały wykonane należycie</w:t>
      </w:r>
    </w:p>
    <w:p w:rsidR="00753C8F" w:rsidRPr="00753C8F" w:rsidRDefault="00753C8F" w:rsidP="00753C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753C8F" w:rsidRPr="00753C8F" w:rsidRDefault="00753C8F" w:rsidP="00753C8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53C8F" w:rsidRPr="00753C8F" w:rsidRDefault="00753C8F" w:rsidP="00753C8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dysponuje kontem poczty elektronicznej e-mail;</w:t>
      </w:r>
    </w:p>
    <w:p w:rsidR="00753C8F" w:rsidRPr="00753C8F" w:rsidRDefault="00753C8F" w:rsidP="00753C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753C8F" w:rsidRPr="00753C8F" w:rsidRDefault="00753C8F" w:rsidP="00753C8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53C8F" w:rsidRPr="00753C8F" w:rsidRDefault="00753C8F" w:rsidP="00753C8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1. Warunek ten zostanie spełniony, jeżeli wykonawca wykaże, że dysponuje osobami o wymaganych kwalifikacjach, wykształceniu i doświadczeniu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w prowadzeniu szkoleń (opisanych w Rozdziale 3 niniejszej </w:t>
      </w:r>
      <w:proofErr w:type="spellStart"/>
      <w:r w:rsidRPr="00753C8F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753C8F">
        <w:rPr>
          <w:rFonts w:ascii="Times New Roman" w:eastAsia="Times New Roman" w:hAnsi="Times New Roman" w:cs="Times New Roman"/>
          <w:sz w:val="24"/>
          <w:szCs w:val="24"/>
        </w:rPr>
        <w:t>); 2. Warunek ten zostanie spełniony, jeżeli wykonawca wykaże oświadczeniem, że osoby, które będą uczestniczyć w wykonywaniu zamówienia, posiadają wymagane uprawnienia, jeżeli ustawy nakładają obowiązek posiadania takich uprawnień.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753C8F" w:rsidRPr="00753C8F" w:rsidRDefault="00753C8F" w:rsidP="00753C8F">
      <w:pPr>
        <w:numPr>
          <w:ilvl w:val="0"/>
          <w:numId w:val="3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w postępowaniu, a jeżeli okres prowadzenia działalności jest krótszy - w tym okresie, wraz z podaniem ich wartości, przedmiotu, dat wykonania i podmiotów,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>na rzecz których dostawy lub usługi zostały wykonane, oraz załączeniem dowodów, czy zostały wykonane lub są wykonywane należycie;</w:t>
      </w:r>
    </w:p>
    <w:p w:rsidR="00753C8F" w:rsidRPr="00753C8F" w:rsidRDefault="00753C8F" w:rsidP="00753C8F">
      <w:pPr>
        <w:numPr>
          <w:ilvl w:val="0"/>
          <w:numId w:val="3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wykaz osób, które będą uczestniczyć w wykonywaniu zamówienia,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53C8F" w:rsidRPr="00753C8F" w:rsidRDefault="00753C8F" w:rsidP="00753C8F">
      <w:pPr>
        <w:numPr>
          <w:ilvl w:val="0"/>
          <w:numId w:val="3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753C8F" w:rsidRPr="00753C8F" w:rsidRDefault="00753C8F" w:rsidP="00753C8F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753C8F" w:rsidRPr="00753C8F" w:rsidRDefault="00753C8F" w:rsidP="00753C8F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>o udzielenie zamówienia albo składania ofert;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753C8F" w:rsidRPr="00753C8F" w:rsidRDefault="00753C8F" w:rsidP="00753C8F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753C8F" w:rsidRPr="00753C8F" w:rsidRDefault="00753C8F" w:rsidP="00753C8F">
      <w:pPr>
        <w:numPr>
          <w:ilvl w:val="0"/>
          <w:numId w:val="6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lista podmiotów należących do tej samej grupy kapitałowej w rozumieniu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z dnia 16 lutego 2007 r. o ochronie konkurencji i konsumentów albo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</w:t>
      </w:r>
      <w:proofErr w:type="spellStart"/>
      <w:r w:rsidRPr="00753C8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1A, 80-432 Gdańsk - kancelaria pok. nr 4.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15.07.2013 godzina 10:00, miejsce: Miejski Ośrodek Pomocy Rodzinie w Gdańsku, ul. Konrada </w:t>
      </w:r>
      <w:proofErr w:type="spellStart"/>
      <w:r w:rsidRPr="00753C8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1A, 80-432 Gdańsk - kancelaria pok. nr 4.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 xml:space="preserve"> Projekt Systematycznie do celu (Program Operacyjny Kapitał Ludzki 2007 - 2013; Priorytet VII, Działanie 7.1, Poddziałanie 7.1.1). Projekt jest współfinansowany ze środków Unii Europejskiej w ramach Europejskiego Funduszu Społecznego.</w:t>
      </w:r>
    </w:p>
    <w:p w:rsidR="00753C8F" w:rsidRPr="00753C8F" w:rsidRDefault="00753C8F" w:rsidP="0075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5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53C8F">
        <w:rPr>
          <w:rFonts w:ascii="Times New Roman" w:eastAsia="Times New Roman" w:hAnsi="Times New Roman" w:cs="Times New Roman"/>
          <w:sz w:val="24"/>
          <w:szCs w:val="24"/>
        </w:rPr>
        <w:t>nie</w:t>
      </w:r>
    </w:p>
    <w:sectPr w:rsidR="00753C8F" w:rsidRPr="00753C8F" w:rsidSect="00A7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BDA"/>
    <w:multiLevelType w:val="multilevel"/>
    <w:tmpl w:val="BE5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816AA"/>
    <w:multiLevelType w:val="multilevel"/>
    <w:tmpl w:val="4B5C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46F39"/>
    <w:multiLevelType w:val="multilevel"/>
    <w:tmpl w:val="53E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565F4"/>
    <w:multiLevelType w:val="multilevel"/>
    <w:tmpl w:val="2010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050793"/>
    <w:multiLevelType w:val="multilevel"/>
    <w:tmpl w:val="7ECA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13B8E"/>
    <w:multiLevelType w:val="multilevel"/>
    <w:tmpl w:val="1262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8F"/>
    <w:rsid w:val="00550F38"/>
    <w:rsid w:val="00753C8F"/>
    <w:rsid w:val="009056C0"/>
    <w:rsid w:val="00A7391F"/>
    <w:rsid w:val="00B71150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5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5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75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75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3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5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5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75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75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3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MarcinZ</dc:creator>
  <cp:lastModifiedBy>Ewa Kremer</cp:lastModifiedBy>
  <cp:revision>2</cp:revision>
  <dcterms:created xsi:type="dcterms:W3CDTF">2013-06-27T10:44:00Z</dcterms:created>
  <dcterms:modified xsi:type="dcterms:W3CDTF">2013-06-27T10:44:00Z</dcterms:modified>
</cp:coreProperties>
</file>