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D7" w:rsidRPr="002F0F9B" w:rsidRDefault="00DB0BD7" w:rsidP="00DB0BD7">
      <w:pPr>
        <w:jc w:val="right"/>
        <w:rPr>
          <w:rFonts w:ascii="Trebuchet MS" w:eastAsia="Verdana,Bold" w:hAnsi="Trebuchet MS"/>
          <w:b/>
        </w:rPr>
      </w:pPr>
      <w:r w:rsidRPr="002F0F9B">
        <w:rPr>
          <w:rFonts w:ascii="Trebuchet MS" w:eastAsia="Verdana,Bold" w:hAnsi="Trebuchet MS"/>
          <w:b/>
        </w:rPr>
        <w:t>Załącznik nr 1</w:t>
      </w:r>
    </w:p>
    <w:p w:rsidR="00DB0BD7" w:rsidRDefault="00DB0BD7" w:rsidP="00DB0BD7">
      <w:pPr>
        <w:jc w:val="center"/>
        <w:rPr>
          <w:rFonts w:ascii="Trebuchet MS" w:eastAsia="Verdana,Bold" w:hAnsi="Trebuchet MS"/>
          <w:b/>
        </w:rPr>
      </w:pPr>
    </w:p>
    <w:p w:rsidR="00DB0BD7" w:rsidRPr="002F0F9B" w:rsidRDefault="00DB0BD7" w:rsidP="00DB0BD7">
      <w:pPr>
        <w:jc w:val="center"/>
        <w:rPr>
          <w:rFonts w:ascii="Trebuchet MS" w:eastAsia="Verdana,Bold" w:hAnsi="Trebuchet MS"/>
          <w:b/>
        </w:rPr>
      </w:pPr>
      <w:r w:rsidRPr="002F0F9B">
        <w:rPr>
          <w:rFonts w:ascii="Trebuchet MS" w:eastAsia="Verdana,Bold" w:hAnsi="Trebuchet MS"/>
          <w:b/>
        </w:rPr>
        <w:t>SZCZEGÓŁOWA SPECYFIKACJA USŁUGI</w:t>
      </w:r>
    </w:p>
    <w:p w:rsidR="00DB0BD7" w:rsidRDefault="00DB0BD7" w:rsidP="00DB0BD7">
      <w:pPr>
        <w:pStyle w:val="Standard"/>
        <w:tabs>
          <w:tab w:val="left" w:pos="284"/>
        </w:tabs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 xml:space="preserve">Przedmiotem zamówienia jest świadczenie usług dostępu do sieci Internet na rzecz Miejskiego Ośrodka Pomocy Rodzinie w Gdańsku, w okresie od 01.01.2016 r. do 31.12.2017 r., w </w:t>
      </w:r>
      <w:r>
        <w:rPr>
          <w:rFonts w:ascii="Trebuchet MS" w:eastAsia="Arial" w:hAnsi="Trebuchet MS"/>
          <w:sz w:val="22"/>
          <w:szCs w:val="22"/>
        </w:rPr>
        <w:t xml:space="preserve">ramach </w:t>
      </w:r>
      <w:r w:rsidRPr="002F0F9B">
        <w:rPr>
          <w:rFonts w:ascii="Trebuchet MS" w:eastAsia="Arial" w:hAnsi="Trebuchet MS"/>
          <w:sz w:val="22"/>
          <w:szCs w:val="22"/>
        </w:rPr>
        <w:t xml:space="preserve">następujących </w:t>
      </w:r>
      <w:r>
        <w:rPr>
          <w:rFonts w:ascii="Trebuchet MS" w:eastAsia="Arial" w:hAnsi="Trebuchet MS"/>
          <w:sz w:val="22"/>
          <w:szCs w:val="22"/>
        </w:rPr>
        <w:t>zadań</w:t>
      </w:r>
      <w:r w:rsidRPr="002F0F9B">
        <w:rPr>
          <w:rFonts w:ascii="Trebuchet MS" w:eastAsia="Arial" w:hAnsi="Trebuchet MS"/>
          <w:sz w:val="22"/>
          <w:szCs w:val="22"/>
        </w:rPr>
        <w:t>:</w:t>
      </w:r>
    </w:p>
    <w:p w:rsidR="00DB0BD7" w:rsidRPr="002F0F9B" w:rsidRDefault="00DB0BD7" w:rsidP="00DB0BD7">
      <w:pPr>
        <w:pStyle w:val="Standard"/>
        <w:tabs>
          <w:tab w:val="left" w:pos="284"/>
        </w:tabs>
        <w:jc w:val="both"/>
        <w:rPr>
          <w:rFonts w:ascii="Trebuchet MS" w:eastAsia="Arial" w:hAnsi="Trebuchet MS"/>
          <w:sz w:val="22"/>
          <w:szCs w:val="22"/>
        </w:rPr>
      </w:pPr>
    </w:p>
    <w:p w:rsidR="00DB0BD7" w:rsidRPr="002F0F9B" w:rsidRDefault="00DB0BD7" w:rsidP="00DB0BD7">
      <w:pPr>
        <w:pStyle w:val="Standard"/>
        <w:numPr>
          <w:ilvl w:val="0"/>
          <w:numId w:val="3"/>
        </w:numPr>
        <w:tabs>
          <w:tab w:val="left" w:pos="284"/>
        </w:tabs>
        <w:ind w:left="1418" w:hanging="1418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b/>
          <w:sz w:val="22"/>
          <w:szCs w:val="22"/>
        </w:rPr>
        <w:t>Zadanie 1</w:t>
      </w:r>
      <w:r>
        <w:rPr>
          <w:rFonts w:ascii="Trebuchet MS" w:eastAsia="Arial" w:hAnsi="Trebuchet MS"/>
          <w:sz w:val="22"/>
          <w:szCs w:val="22"/>
        </w:rPr>
        <w:t xml:space="preserve"> Dostęp do sieci Internet w lokalizacjach</w:t>
      </w:r>
      <w:r w:rsidRPr="002F0F9B">
        <w:rPr>
          <w:rFonts w:ascii="Trebuchet MS" w:eastAsia="Arial" w:hAnsi="Trebuchet MS"/>
          <w:sz w:val="22"/>
          <w:szCs w:val="22"/>
        </w:rPr>
        <w:t xml:space="preserve"> oraz </w:t>
      </w:r>
      <w:r>
        <w:rPr>
          <w:rFonts w:ascii="Trebuchet MS" w:eastAsia="Arial" w:hAnsi="Trebuchet MS"/>
          <w:sz w:val="22"/>
          <w:szCs w:val="22"/>
        </w:rPr>
        <w:t xml:space="preserve">o </w:t>
      </w:r>
      <w:r w:rsidRPr="002F0F9B">
        <w:rPr>
          <w:rFonts w:ascii="Trebuchet MS" w:eastAsia="Arial" w:hAnsi="Trebuchet MS"/>
          <w:sz w:val="22"/>
          <w:szCs w:val="22"/>
        </w:rPr>
        <w:t>parametr</w:t>
      </w:r>
      <w:r>
        <w:rPr>
          <w:rFonts w:ascii="Trebuchet MS" w:eastAsia="Arial" w:hAnsi="Trebuchet MS"/>
          <w:sz w:val="22"/>
          <w:szCs w:val="22"/>
        </w:rPr>
        <w:t>ach</w:t>
      </w:r>
      <w:r w:rsidRPr="002F0F9B">
        <w:rPr>
          <w:rFonts w:ascii="Trebuchet MS" w:eastAsia="Arial" w:hAnsi="Trebuchet MS"/>
          <w:sz w:val="22"/>
          <w:szCs w:val="22"/>
        </w:rPr>
        <w:t xml:space="preserve"> poszczególnych łączy</w:t>
      </w:r>
      <w:r>
        <w:rPr>
          <w:rFonts w:ascii="Trebuchet MS" w:eastAsia="Arial" w:hAnsi="Trebuchet MS"/>
          <w:sz w:val="22"/>
          <w:szCs w:val="22"/>
        </w:rPr>
        <w:t xml:space="preserve"> </w:t>
      </w:r>
      <w:r w:rsidRPr="002F0F9B">
        <w:rPr>
          <w:rFonts w:ascii="Trebuchet MS" w:eastAsia="Arial" w:hAnsi="Trebuchet MS"/>
          <w:sz w:val="22"/>
          <w:szCs w:val="22"/>
        </w:rPr>
        <w:t>zawart</w:t>
      </w:r>
      <w:r>
        <w:rPr>
          <w:rFonts w:ascii="Trebuchet MS" w:eastAsia="Arial" w:hAnsi="Trebuchet MS"/>
          <w:sz w:val="22"/>
          <w:szCs w:val="22"/>
        </w:rPr>
        <w:t xml:space="preserve">ych </w:t>
      </w:r>
      <w:r w:rsidRPr="002F0F9B">
        <w:rPr>
          <w:rFonts w:ascii="Trebuchet MS" w:eastAsia="Arial" w:hAnsi="Trebuchet MS"/>
          <w:sz w:val="22"/>
          <w:szCs w:val="22"/>
        </w:rPr>
        <w:t>w tabeli nr 1</w:t>
      </w:r>
    </w:p>
    <w:p w:rsidR="00DB0BD7" w:rsidRPr="002F0F9B" w:rsidRDefault="00DB0BD7" w:rsidP="00DB0BD7">
      <w:pPr>
        <w:pStyle w:val="Standard"/>
        <w:numPr>
          <w:ilvl w:val="0"/>
          <w:numId w:val="3"/>
        </w:numPr>
        <w:tabs>
          <w:tab w:val="left" w:pos="284"/>
        </w:tabs>
        <w:ind w:left="1418" w:hanging="1418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b/>
          <w:sz w:val="22"/>
          <w:szCs w:val="22"/>
        </w:rPr>
        <w:t>Zadanie 2</w:t>
      </w:r>
      <w:r>
        <w:rPr>
          <w:rFonts w:ascii="Trebuchet MS" w:eastAsia="Arial" w:hAnsi="Trebuchet MS"/>
          <w:sz w:val="22"/>
          <w:szCs w:val="22"/>
        </w:rPr>
        <w:t xml:space="preserve"> Dostęp do sieci Internet w lokalizacjach</w:t>
      </w:r>
      <w:r w:rsidRPr="002F0F9B">
        <w:rPr>
          <w:rFonts w:ascii="Trebuchet MS" w:eastAsia="Arial" w:hAnsi="Trebuchet MS"/>
          <w:sz w:val="22"/>
          <w:szCs w:val="22"/>
        </w:rPr>
        <w:t xml:space="preserve"> oraz </w:t>
      </w:r>
      <w:r>
        <w:rPr>
          <w:rFonts w:ascii="Trebuchet MS" w:eastAsia="Arial" w:hAnsi="Trebuchet MS"/>
          <w:sz w:val="22"/>
          <w:szCs w:val="22"/>
        </w:rPr>
        <w:t xml:space="preserve">o </w:t>
      </w:r>
      <w:r w:rsidRPr="002F0F9B">
        <w:rPr>
          <w:rFonts w:ascii="Trebuchet MS" w:eastAsia="Arial" w:hAnsi="Trebuchet MS"/>
          <w:sz w:val="22"/>
          <w:szCs w:val="22"/>
        </w:rPr>
        <w:t>parametr</w:t>
      </w:r>
      <w:r>
        <w:rPr>
          <w:rFonts w:ascii="Trebuchet MS" w:eastAsia="Arial" w:hAnsi="Trebuchet MS"/>
          <w:sz w:val="22"/>
          <w:szCs w:val="22"/>
        </w:rPr>
        <w:t>ach</w:t>
      </w:r>
      <w:r w:rsidRPr="002F0F9B">
        <w:rPr>
          <w:rFonts w:ascii="Trebuchet MS" w:eastAsia="Arial" w:hAnsi="Trebuchet MS"/>
          <w:sz w:val="22"/>
          <w:szCs w:val="22"/>
        </w:rPr>
        <w:t xml:space="preserve"> poszczególnych łączy</w:t>
      </w:r>
      <w:r>
        <w:rPr>
          <w:rFonts w:ascii="Trebuchet MS" w:eastAsia="Arial" w:hAnsi="Trebuchet MS"/>
          <w:sz w:val="22"/>
          <w:szCs w:val="22"/>
        </w:rPr>
        <w:t xml:space="preserve"> </w:t>
      </w:r>
      <w:r w:rsidRPr="002F0F9B">
        <w:rPr>
          <w:rFonts w:ascii="Trebuchet MS" w:eastAsia="Arial" w:hAnsi="Trebuchet MS"/>
          <w:sz w:val="22"/>
          <w:szCs w:val="22"/>
        </w:rPr>
        <w:t>zawart</w:t>
      </w:r>
      <w:r>
        <w:rPr>
          <w:rFonts w:ascii="Trebuchet MS" w:eastAsia="Arial" w:hAnsi="Trebuchet MS"/>
          <w:sz w:val="22"/>
          <w:szCs w:val="22"/>
        </w:rPr>
        <w:t xml:space="preserve">ych </w:t>
      </w:r>
      <w:r w:rsidRPr="002F0F9B">
        <w:rPr>
          <w:rFonts w:ascii="Trebuchet MS" w:eastAsia="Arial" w:hAnsi="Trebuchet MS"/>
          <w:sz w:val="22"/>
          <w:szCs w:val="22"/>
        </w:rPr>
        <w:t xml:space="preserve">w tabeli nr </w:t>
      </w:r>
      <w:r>
        <w:rPr>
          <w:rFonts w:ascii="Trebuchet MS" w:eastAsia="Arial" w:hAnsi="Trebuchet MS"/>
          <w:sz w:val="22"/>
          <w:szCs w:val="22"/>
        </w:rPr>
        <w:t>2</w:t>
      </w:r>
    </w:p>
    <w:p w:rsidR="00DB0BD7" w:rsidRPr="002F0F9B" w:rsidRDefault="00DB0BD7" w:rsidP="00DB0BD7">
      <w:pPr>
        <w:pStyle w:val="Standard"/>
        <w:numPr>
          <w:ilvl w:val="0"/>
          <w:numId w:val="3"/>
        </w:numPr>
        <w:tabs>
          <w:tab w:val="left" w:pos="284"/>
        </w:tabs>
        <w:ind w:left="1418" w:hanging="1418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b/>
          <w:sz w:val="22"/>
          <w:szCs w:val="22"/>
        </w:rPr>
        <w:t>Zadanie 3</w:t>
      </w:r>
      <w:r>
        <w:rPr>
          <w:rFonts w:ascii="Trebuchet MS" w:eastAsia="Arial" w:hAnsi="Trebuchet MS"/>
          <w:sz w:val="22"/>
          <w:szCs w:val="22"/>
        </w:rPr>
        <w:t xml:space="preserve"> Dostęp do sieci Internet w lokalizacjach</w:t>
      </w:r>
      <w:r w:rsidRPr="002F0F9B">
        <w:rPr>
          <w:rFonts w:ascii="Trebuchet MS" w:eastAsia="Arial" w:hAnsi="Trebuchet MS"/>
          <w:sz w:val="22"/>
          <w:szCs w:val="22"/>
        </w:rPr>
        <w:t xml:space="preserve"> oraz </w:t>
      </w:r>
      <w:r>
        <w:rPr>
          <w:rFonts w:ascii="Trebuchet MS" w:eastAsia="Arial" w:hAnsi="Trebuchet MS"/>
          <w:sz w:val="22"/>
          <w:szCs w:val="22"/>
        </w:rPr>
        <w:t xml:space="preserve">o </w:t>
      </w:r>
      <w:r w:rsidRPr="002F0F9B">
        <w:rPr>
          <w:rFonts w:ascii="Trebuchet MS" w:eastAsia="Arial" w:hAnsi="Trebuchet MS"/>
          <w:sz w:val="22"/>
          <w:szCs w:val="22"/>
        </w:rPr>
        <w:t>parametr</w:t>
      </w:r>
      <w:r>
        <w:rPr>
          <w:rFonts w:ascii="Trebuchet MS" w:eastAsia="Arial" w:hAnsi="Trebuchet MS"/>
          <w:sz w:val="22"/>
          <w:szCs w:val="22"/>
        </w:rPr>
        <w:t>ach</w:t>
      </w:r>
      <w:r w:rsidRPr="002F0F9B">
        <w:rPr>
          <w:rFonts w:ascii="Trebuchet MS" w:eastAsia="Arial" w:hAnsi="Trebuchet MS"/>
          <w:sz w:val="22"/>
          <w:szCs w:val="22"/>
        </w:rPr>
        <w:t xml:space="preserve"> poszczególnych łączy</w:t>
      </w:r>
      <w:r>
        <w:rPr>
          <w:rFonts w:ascii="Trebuchet MS" w:eastAsia="Arial" w:hAnsi="Trebuchet MS"/>
          <w:sz w:val="22"/>
          <w:szCs w:val="22"/>
        </w:rPr>
        <w:t xml:space="preserve"> </w:t>
      </w:r>
      <w:r w:rsidRPr="002F0F9B">
        <w:rPr>
          <w:rFonts w:ascii="Trebuchet MS" w:eastAsia="Arial" w:hAnsi="Trebuchet MS"/>
          <w:sz w:val="22"/>
          <w:szCs w:val="22"/>
        </w:rPr>
        <w:t>zawart</w:t>
      </w:r>
      <w:r>
        <w:rPr>
          <w:rFonts w:ascii="Trebuchet MS" w:eastAsia="Arial" w:hAnsi="Trebuchet MS"/>
          <w:sz w:val="22"/>
          <w:szCs w:val="22"/>
        </w:rPr>
        <w:t>ych w tabeli nr 3</w:t>
      </w:r>
    </w:p>
    <w:p w:rsidR="00DB0BD7" w:rsidRPr="002F0F9B" w:rsidRDefault="00DB0BD7" w:rsidP="00DB0BD7">
      <w:pPr>
        <w:pStyle w:val="Standard"/>
        <w:numPr>
          <w:ilvl w:val="0"/>
          <w:numId w:val="3"/>
        </w:numPr>
        <w:tabs>
          <w:tab w:val="left" w:pos="284"/>
        </w:tabs>
        <w:ind w:left="1418" w:hanging="1418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b/>
          <w:sz w:val="22"/>
          <w:szCs w:val="22"/>
        </w:rPr>
        <w:t xml:space="preserve">Zadanie </w:t>
      </w:r>
      <w:r>
        <w:rPr>
          <w:rFonts w:ascii="Trebuchet MS" w:eastAsia="Arial" w:hAnsi="Trebuchet MS"/>
          <w:b/>
          <w:sz w:val="22"/>
          <w:szCs w:val="22"/>
        </w:rPr>
        <w:t>4</w:t>
      </w:r>
      <w:r>
        <w:rPr>
          <w:rFonts w:ascii="Trebuchet MS" w:eastAsia="Arial" w:hAnsi="Trebuchet MS"/>
          <w:sz w:val="22"/>
          <w:szCs w:val="22"/>
        </w:rPr>
        <w:t xml:space="preserve"> Bezprzewodowy mobilny dostęp do sieci Internet oraz dostawa urządzeń dostępowych o parametrach zawartych w tabeli nr 4</w:t>
      </w:r>
    </w:p>
    <w:p w:rsidR="00DB0BD7" w:rsidRPr="002F0F9B" w:rsidRDefault="00DB0BD7" w:rsidP="00DB0BD7">
      <w:pPr>
        <w:pStyle w:val="Standard"/>
        <w:tabs>
          <w:tab w:val="left" w:pos="284"/>
        </w:tabs>
        <w:jc w:val="both"/>
        <w:rPr>
          <w:rFonts w:ascii="Trebuchet MS" w:eastAsia="Arial" w:hAnsi="Trebuchet MS"/>
          <w:sz w:val="22"/>
          <w:szCs w:val="22"/>
        </w:rPr>
      </w:pPr>
    </w:p>
    <w:p w:rsidR="00DB0BD7" w:rsidRPr="002F0F9B" w:rsidRDefault="00DB0BD7" w:rsidP="00DB0BD7">
      <w:pPr>
        <w:rPr>
          <w:rFonts w:ascii="Trebuchet MS" w:eastAsia="Verdana,Bold" w:hAnsi="Trebuchet MS"/>
          <w:b/>
        </w:rPr>
      </w:pPr>
      <w:r w:rsidRPr="002F0F9B">
        <w:rPr>
          <w:rFonts w:ascii="Trebuchet MS" w:eastAsia="Verdana,Bold" w:hAnsi="Trebuchet MS"/>
          <w:b/>
        </w:rPr>
        <w:t>Wymagania dotyczące usług</w:t>
      </w:r>
      <w:r>
        <w:rPr>
          <w:rFonts w:ascii="Trebuchet MS" w:eastAsia="Verdana,Bold" w:hAnsi="Trebuchet MS"/>
          <w:b/>
        </w:rPr>
        <w:t xml:space="preserve"> i dostawy</w:t>
      </w:r>
      <w:r w:rsidRPr="002F0F9B">
        <w:rPr>
          <w:rFonts w:ascii="Trebuchet MS" w:eastAsia="Verdana,Bold" w:hAnsi="Trebuchet MS"/>
          <w:b/>
        </w:rPr>
        <w:t xml:space="preserve">: 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Zamawiający wymaga, aby Wykonawca dostarczył wszelkie wyposażenie sieciowe, urządzenia i oprogramowanie niezbędne do realizacji usługi</w:t>
      </w:r>
      <w:r>
        <w:rPr>
          <w:rFonts w:ascii="Trebuchet MS" w:eastAsia="Arial" w:hAnsi="Trebuchet MS"/>
          <w:sz w:val="22"/>
          <w:szCs w:val="22"/>
        </w:rPr>
        <w:t xml:space="preserve"> (w zadaniu 4 Zamawiający jest skłonny kupić urządzenia dostępowe)</w:t>
      </w:r>
      <w:r w:rsidRPr="002F0F9B">
        <w:rPr>
          <w:rFonts w:ascii="Trebuchet MS" w:eastAsia="Arial" w:hAnsi="Trebuchet MS"/>
          <w:sz w:val="22"/>
          <w:szCs w:val="22"/>
        </w:rPr>
        <w:t>.</w:t>
      </w:r>
    </w:p>
    <w:p w:rsidR="00DB0BD7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 xml:space="preserve">W celu zapewnienia ciągłości dostępu do </w:t>
      </w:r>
      <w:r>
        <w:rPr>
          <w:rFonts w:ascii="Trebuchet MS" w:eastAsia="Arial" w:hAnsi="Trebuchet MS"/>
          <w:sz w:val="22"/>
          <w:szCs w:val="22"/>
        </w:rPr>
        <w:t xml:space="preserve">sieci </w:t>
      </w:r>
      <w:r w:rsidRPr="002F0F9B">
        <w:rPr>
          <w:rFonts w:ascii="Trebuchet MS" w:eastAsia="Arial" w:hAnsi="Trebuchet MS"/>
          <w:sz w:val="22"/>
          <w:szCs w:val="22"/>
        </w:rPr>
        <w:t>Internet, Wykonawca będzie zobowiązany do konfiguracji, utrzymania, aktualizacji, naprawy i  wymiany wyposażenia, urządzeń oraz oprogramowania</w:t>
      </w:r>
      <w:r>
        <w:rPr>
          <w:rFonts w:ascii="Trebuchet MS" w:eastAsia="Arial" w:hAnsi="Trebuchet MS"/>
          <w:sz w:val="22"/>
          <w:szCs w:val="22"/>
        </w:rPr>
        <w:t>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Zamawiający wymaga, by dostęp do sieci Internet był możliwy przez 24 godziny na dobę, siedem dni w tygodniu</w:t>
      </w:r>
      <w:r>
        <w:rPr>
          <w:rFonts w:ascii="Trebuchet MS" w:eastAsia="Arial" w:hAnsi="Trebuchet MS"/>
          <w:sz w:val="22"/>
          <w:szCs w:val="22"/>
        </w:rPr>
        <w:t>.</w:t>
      </w:r>
    </w:p>
    <w:p w:rsidR="00DB0BD7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>
        <w:rPr>
          <w:rFonts w:ascii="Trebuchet MS" w:eastAsia="Arial" w:hAnsi="Trebuchet MS"/>
          <w:sz w:val="22"/>
          <w:szCs w:val="22"/>
        </w:rPr>
        <w:t xml:space="preserve">W zadaniach 1, </w:t>
      </w:r>
      <w:r w:rsidRPr="002F0F9B">
        <w:rPr>
          <w:rFonts w:ascii="Trebuchet MS" w:eastAsia="Arial" w:hAnsi="Trebuchet MS"/>
          <w:sz w:val="22"/>
          <w:szCs w:val="22"/>
        </w:rPr>
        <w:t>2</w:t>
      </w:r>
      <w:r>
        <w:rPr>
          <w:rFonts w:ascii="Trebuchet MS" w:eastAsia="Arial" w:hAnsi="Trebuchet MS"/>
          <w:sz w:val="22"/>
          <w:szCs w:val="22"/>
        </w:rPr>
        <w:t xml:space="preserve"> i 3</w:t>
      </w:r>
      <w:r w:rsidRPr="002F0F9B">
        <w:rPr>
          <w:rFonts w:ascii="Trebuchet MS" w:eastAsia="Arial" w:hAnsi="Trebuchet MS"/>
          <w:sz w:val="22"/>
          <w:szCs w:val="22"/>
        </w:rPr>
        <w:t xml:space="preserve"> </w:t>
      </w:r>
      <w:r>
        <w:rPr>
          <w:rFonts w:ascii="Trebuchet MS" w:eastAsia="Arial" w:hAnsi="Trebuchet MS"/>
          <w:sz w:val="22"/>
          <w:szCs w:val="22"/>
        </w:rPr>
        <w:t xml:space="preserve"> t</w:t>
      </w:r>
      <w:r w:rsidRPr="002F0F9B">
        <w:rPr>
          <w:rFonts w:ascii="Trebuchet MS" w:eastAsia="Arial" w:hAnsi="Trebuchet MS"/>
          <w:sz w:val="22"/>
          <w:szCs w:val="22"/>
        </w:rPr>
        <w:t>echnologia dostarczenia łącza internetowego jest dowolna</w:t>
      </w:r>
      <w:r>
        <w:rPr>
          <w:rFonts w:ascii="Trebuchet MS" w:eastAsia="Arial" w:hAnsi="Trebuchet MS"/>
          <w:sz w:val="22"/>
          <w:szCs w:val="22"/>
        </w:rPr>
        <w:t>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>
        <w:rPr>
          <w:rFonts w:ascii="Trebuchet MS" w:eastAsia="Arial" w:hAnsi="Trebuchet MS"/>
          <w:sz w:val="22"/>
          <w:szCs w:val="22"/>
        </w:rPr>
        <w:t xml:space="preserve">W zadaniu 4 wymagany jest bezprzewodowy dostęp mobilny (parametry opisane w tabeli 5 muszą być spełnione w siedzibie MOPR, tj. w budynku przy ul. Konrada Leczkowa 1A w Gdańsku).    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 xml:space="preserve">W zadaniach 1 i 2 wszystkie łącza muszą posiadać publiczne adresy IP (liczby adresów podane </w:t>
      </w:r>
      <w:r>
        <w:rPr>
          <w:rFonts w:ascii="Trebuchet MS" w:eastAsia="Arial" w:hAnsi="Trebuchet MS"/>
          <w:sz w:val="22"/>
          <w:szCs w:val="22"/>
        </w:rPr>
        <w:t xml:space="preserve">są </w:t>
      </w:r>
      <w:r w:rsidRPr="002F0F9B">
        <w:rPr>
          <w:rFonts w:ascii="Trebuchet MS" w:eastAsia="Arial" w:hAnsi="Trebuchet MS"/>
          <w:sz w:val="22"/>
          <w:szCs w:val="22"/>
        </w:rPr>
        <w:t>w tabelach 1 i 2)</w:t>
      </w:r>
      <w:r>
        <w:rPr>
          <w:rFonts w:ascii="Trebuchet MS" w:eastAsia="Arial" w:hAnsi="Trebuchet MS"/>
          <w:sz w:val="22"/>
          <w:szCs w:val="22"/>
        </w:rPr>
        <w:t>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>
        <w:rPr>
          <w:rFonts w:ascii="Trebuchet MS" w:eastAsia="Arial" w:hAnsi="Trebuchet MS"/>
          <w:sz w:val="22"/>
          <w:szCs w:val="22"/>
        </w:rPr>
        <w:t xml:space="preserve">W zadaniach 1, </w:t>
      </w:r>
      <w:r w:rsidRPr="002F0F9B">
        <w:rPr>
          <w:rFonts w:ascii="Trebuchet MS" w:eastAsia="Arial" w:hAnsi="Trebuchet MS"/>
          <w:sz w:val="22"/>
          <w:szCs w:val="22"/>
        </w:rPr>
        <w:t>2</w:t>
      </w:r>
      <w:r>
        <w:rPr>
          <w:rFonts w:ascii="Trebuchet MS" w:eastAsia="Arial" w:hAnsi="Trebuchet MS"/>
          <w:sz w:val="22"/>
          <w:szCs w:val="22"/>
        </w:rPr>
        <w:t xml:space="preserve"> i 3</w:t>
      </w:r>
      <w:r w:rsidRPr="002F0F9B">
        <w:rPr>
          <w:rFonts w:ascii="Trebuchet MS" w:eastAsia="Arial" w:hAnsi="Trebuchet MS"/>
          <w:sz w:val="22"/>
          <w:szCs w:val="22"/>
        </w:rPr>
        <w:t xml:space="preserve"> </w:t>
      </w:r>
      <w:r>
        <w:rPr>
          <w:rFonts w:ascii="Trebuchet MS" w:eastAsia="Arial" w:hAnsi="Trebuchet MS"/>
          <w:sz w:val="22"/>
          <w:szCs w:val="22"/>
        </w:rPr>
        <w:t>n</w:t>
      </w:r>
      <w:r w:rsidRPr="002F0F9B">
        <w:rPr>
          <w:rFonts w:ascii="Trebuchet MS" w:eastAsia="Arial" w:hAnsi="Trebuchet MS"/>
          <w:sz w:val="22"/>
          <w:szCs w:val="22"/>
        </w:rPr>
        <w:t>ie dopuszcza się ustanawiania przez Wykonawcę limitów na wielkość transferu i czas transmisji danych.</w:t>
      </w:r>
    </w:p>
    <w:p w:rsidR="00DB0BD7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>
        <w:rPr>
          <w:rFonts w:ascii="Trebuchet MS" w:eastAsia="Arial" w:hAnsi="Trebuchet MS"/>
          <w:sz w:val="22"/>
          <w:szCs w:val="22"/>
        </w:rPr>
        <w:t xml:space="preserve">W zadaniach 1, </w:t>
      </w:r>
      <w:r w:rsidRPr="002F0F9B">
        <w:rPr>
          <w:rFonts w:ascii="Trebuchet MS" w:eastAsia="Arial" w:hAnsi="Trebuchet MS"/>
          <w:sz w:val="22"/>
          <w:szCs w:val="22"/>
        </w:rPr>
        <w:t>2</w:t>
      </w:r>
      <w:r>
        <w:rPr>
          <w:rFonts w:ascii="Trebuchet MS" w:eastAsia="Arial" w:hAnsi="Trebuchet MS"/>
          <w:sz w:val="22"/>
          <w:szCs w:val="22"/>
        </w:rPr>
        <w:t xml:space="preserve"> i 3</w:t>
      </w:r>
      <w:r w:rsidRPr="002F0F9B">
        <w:rPr>
          <w:rFonts w:ascii="Trebuchet MS" w:eastAsia="Arial" w:hAnsi="Trebuchet MS"/>
          <w:sz w:val="22"/>
          <w:szCs w:val="22"/>
        </w:rPr>
        <w:t xml:space="preserve"> </w:t>
      </w:r>
      <w:r>
        <w:rPr>
          <w:rFonts w:ascii="Trebuchet MS" w:eastAsia="Arial" w:hAnsi="Trebuchet MS"/>
          <w:sz w:val="22"/>
          <w:szCs w:val="22"/>
        </w:rPr>
        <w:t>n</w:t>
      </w:r>
      <w:r w:rsidRPr="002F0F9B">
        <w:rPr>
          <w:rFonts w:ascii="Trebuchet MS" w:eastAsia="Arial" w:hAnsi="Trebuchet MS"/>
          <w:sz w:val="22"/>
          <w:szCs w:val="22"/>
        </w:rPr>
        <w:t>ie dopuszcza się możliwości zmniejszenia szybkości pobierania i wysyłania danych po przekroczeniu określonego poziomu ilości pobranych/wysłanych danych</w:t>
      </w:r>
      <w:r>
        <w:rPr>
          <w:rFonts w:ascii="Trebuchet MS" w:eastAsia="Arial" w:hAnsi="Trebuchet MS"/>
          <w:sz w:val="22"/>
          <w:szCs w:val="22"/>
        </w:rPr>
        <w:t>.</w:t>
      </w:r>
    </w:p>
    <w:p w:rsidR="00DB0BD7" w:rsidRPr="00982F07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>
        <w:rPr>
          <w:rFonts w:ascii="Trebuchet MS" w:eastAsia="Arial" w:hAnsi="Trebuchet MS"/>
          <w:sz w:val="22"/>
          <w:szCs w:val="22"/>
        </w:rPr>
        <w:t xml:space="preserve">W zadaniu 4 wymagane jest zagwarantowanie </w:t>
      </w:r>
      <w:r w:rsidRPr="00982F07">
        <w:rPr>
          <w:rFonts w:ascii="Trebuchet MS" w:eastAsia="Arial" w:hAnsi="Trebuchet MS"/>
          <w:sz w:val="22"/>
          <w:szCs w:val="22"/>
        </w:rPr>
        <w:t>śred</w:t>
      </w:r>
      <w:r>
        <w:rPr>
          <w:rFonts w:ascii="Trebuchet MS" w:eastAsia="Arial" w:hAnsi="Trebuchet MS"/>
          <w:sz w:val="22"/>
          <w:szCs w:val="22"/>
        </w:rPr>
        <w:t>niej</w:t>
      </w:r>
      <w:r w:rsidRPr="00982F07">
        <w:rPr>
          <w:rFonts w:ascii="Trebuchet MS" w:eastAsia="Arial" w:hAnsi="Trebuchet MS"/>
          <w:sz w:val="22"/>
          <w:szCs w:val="22"/>
        </w:rPr>
        <w:t xml:space="preserve"> prędkość transmisji liczon</w:t>
      </w:r>
      <w:r>
        <w:rPr>
          <w:rFonts w:ascii="Trebuchet MS" w:eastAsia="Arial" w:hAnsi="Trebuchet MS"/>
          <w:sz w:val="22"/>
          <w:szCs w:val="22"/>
        </w:rPr>
        <w:t>ej za okres jednego miesiąca</w:t>
      </w:r>
      <w:r w:rsidRPr="00982F07">
        <w:rPr>
          <w:rFonts w:ascii="Trebuchet MS" w:eastAsia="Arial" w:hAnsi="Trebuchet MS"/>
          <w:sz w:val="22"/>
          <w:szCs w:val="22"/>
        </w:rPr>
        <w:t>:</w:t>
      </w:r>
    </w:p>
    <w:p w:rsidR="00DB0BD7" w:rsidRPr="00982F07" w:rsidRDefault="00DB0BD7" w:rsidP="00DB0BD7">
      <w:pPr>
        <w:pStyle w:val="Standard"/>
        <w:numPr>
          <w:ilvl w:val="1"/>
          <w:numId w:val="1"/>
        </w:numPr>
        <w:jc w:val="both"/>
        <w:rPr>
          <w:rFonts w:ascii="Trebuchet MS" w:eastAsia="Arial" w:hAnsi="Trebuchet MS"/>
          <w:sz w:val="22"/>
          <w:szCs w:val="22"/>
        </w:rPr>
      </w:pPr>
      <w:r w:rsidRPr="00982F07">
        <w:rPr>
          <w:rFonts w:ascii="Trebuchet MS" w:eastAsia="Arial" w:hAnsi="Trebuchet MS"/>
          <w:sz w:val="22"/>
          <w:szCs w:val="22"/>
        </w:rPr>
        <w:t>do komputera (downstream): minimum 128 kbit/s,</w:t>
      </w:r>
    </w:p>
    <w:p w:rsidR="00DB0BD7" w:rsidRPr="00982F07" w:rsidRDefault="00DB0BD7" w:rsidP="00DB0BD7">
      <w:pPr>
        <w:pStyle w:val="Standard"/>
        <w:numPr>
          <w:ilvl w:val="1"/>
          <w:numId w:val="1"/>
        </w:numPr>
        <w:jc w:val="both"/>
        <w:rPr>
          <w:rFonts w:ascii="Trebuchet MS" w:eastAsia="Arial" w:hAnsi="Trebuchet MS"/>
          <w:sz w:val="22"/>
          <w:szCs w:val="22"/>
        </w:rPr>
      </w:pPr>
      <w:r w:rsidRPr="00982F07">
        <w:rPr>
          <w:rFonts w:ascii="Trebuchet MS" w:eastAsia="Arial" w:hAnsi="Trebuchet MS"/>
          <w:sz w:val="22"/>
          <w:szCs w:val="22"/>
        </w:rPr>
        <w:t>od komputera (upstream) : minimum 128 kbit/s.</w:t>
      </w:r>
    </w:p>
    <w:p w:rsidR="00DB0BD7" w:rsidRPr="00982F07" w:rsidRDefault="00DB0BD7" w:rsidP="00DB0BD7">
      <w:pPr>
        <w:pStyle w:val="Standard"/>
        <w:numPr>
          <w:ilvl w:val="1"/>
          <w:numId w:val="1"/>
        </w:numPr>
        <w:jc w:val="both"/>
        <w:rPr>
          <w:rFonts w:ascii="Trebuchet MS" w:eastAsia="Arial" w:hAnsi="Trebuchet MS"/>
          <w:sz w:val="22"/>
          <w:szCs w:val="22"/>
        </w:rPr>
      </w:pPr>
      <w:r w:rsidRPr="00982F07">
        <w:rPr>
          <w:rFonts w:ascii="Trebuchet MS" w:eastAsia="Arial" w:hAnsi="Trebuchet MS"/>
          <w:sz w:val="22"/>
          <w:szCs w:val="22"/>
        </w:rPr>
        <w:t>przy zachowaniu minimalnej wartości 32 kbit/s z wyłączeniem niesprzyjających warunków atmosferycznych i chwilowych zajętości sieci</w:t>
      </w:r>
    </w:p>
    <w:p w:rsidR="00DB0BD7" w:rsidRPr="00982F07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>
        <w:rPr>
          <w:rFonts w:ascii="Trebuchet MS" w:eastAsia="Arial" w:hAnsi="Trebuchet MS"/>
          <w:sz w:val="22"/>
          <w:szCs w:val="22"/>
        </w:rPr>
        <w:t xml:space="preserve">W zadaniu 4 </w:t>
      </w:r>
      <w:r w:rsidRPr="00982F07">
        <w:rPr>
          <w:rFonts w:ascii="Trebuchet MS" w:eastAsia="Arial" w:hAnsi="Trebuchet MS"/>
          <w:sz w:val="22"/>
          <w:szCs w:val="22"/>
        </w:rPr>
        <w:t xml:space="preserve">Zamawiający dopuszcza ograniczenie prędkości transmisji od i do komputera po przekroczeniu </w:t>
      </w:r>
      <w:r>
        <w:rPr>
          <w:rFonts w:ascii="Trebuchet MS" w:eastAsia="Arial" w:hAnsi="Trebuchet MS"/>
          <w:sz w:val="22"/>
          <w:szCs w:val="22"/>
        </w:rPr>
        <w:t xml:space="preserve">wymaganego </w:t>
      </w:r>
      <w:r w:rsidRPr="00982F07">
        <w:rPr>
          <w:rFonts w:ascii="Trebuchet MS" w:eastAsia="Arial" w:hAnsi="Trebuchet MS"/>
          <w:sz w:val="22"/>
          <w:szCs w:val="22"/>
        </w:rPr>
        <w:t>transfer</w:t>
      </w:r>
      <w:r>
        <w:rPr>
          <w:rFonts w:ascii="Trebuchet MS" w:eastAsia="Arial" w:hAnsi="Trebuchet MS"/>
          <w:sz w:val="22"/>
          <w:szCs w:val="22"/>
        </w:rPr>
        <w:t>u</w:t>
      </w:r>
      <w:r w:rsidRPr="00982F07">
        <w:rPr>
          <w:rFonts w:ascii="Trebuchet MS" w:eastAsia="Arial" w:hAnsi="Trebuchet MS"/>
          <w:sz w:val="22"/>
          <w:szCs w:val="22"/>
        </w:rPr>
        <w:t xml:space="preserve"> pobieranych danych w ciągu miesiąca rozliczeniowego, jednak po ograniczeniu prędkości transmisji nie może być ona mniejsza niż 32 kbit/s.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Zamawiający nie będzie pośredniczył w uzgodnieniach dotyczących wykorzystania infrastruktury obecnych operatorów, w tym celu należy się zwrócić bezpośrednio do nich.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Wymagane jest uruchomienie usługi dostępu do sieci Internet we wskazany</w:t>
      </w:r>
      <w:r>
        <w:rPr>
          <w:rFonts w:ascii="Trebuchet MS" w:eastAsia="Arial" w:hAnsi="Trebuchet MS"/>
          <w:sz w:val="22"/>
          <w:szCs w:val="22"/>
        </w:rPr>
        <w:t>ch</w:t>
      </w:r>
      <w:r w:rsidRPr="002F0F9B">
        <w:rPr>
          <w:rFonts w:ascii="Trebuchet MS" w:eastAsia="Arial" w:hAnsi="Trebuchet MS"/>
          <w:sz w:val="22"/>
          <w:szCs w:val="22"/>
        </w:rPr>
        <w:t xml:space="preserve"> prze</w:t>
      </w:r>
      <w:r>
        <w:rPr>
          <w:rFonts w:ascii="Trebuchet MS" w:eastAsia="Arial" w:hAnsi="Trebuchet MS"/>
          <w:sz w:val="22"/>
          <w:szCs w:val="22"/>
        </w:rPr>
        <w:t>z Zamawiającego pomieszczeniach w poszczególnych lokalizacjach.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lastRenderedPageBreak/>
        <w:t>Łącze musi być zakończone urządzeniem dostępowym, które musi posiadać interfejs Local Area Network (LAN) zakończony złączem RJ-45, umożliwiającym podłączenie sieci lokalnej Zamawiającego.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 xml:space="preserve">Zamawiający zastrzega sobie prawo do zmiany liczby lokalizacji </w:t>
      </w:r>
      <w:r>
        <w:rPr>
          <w:rFonts w:ascii="Trebuchet MS" w:eastAsia="Arial" w:hAnsi="Trebuchet MS"/>
          <w:sz w:val="22"/>
          <w:szCs w:val="22"/>
        </w:rPr>
        <w:t xml:space="preserve">oraz bezprzewodowych dostępów mobilnych </w:t>
      </w:r>
      <w:r w:rsidRPr="002F0F9B">
        <w:rPr>
          <w:rFonts w:ascii="Trebuchet MS" w:eastAsia="Arial" w:hAnsi="Trebuchet MS"/>
          <w:sz w:val="22"/>
          <w:szCs w:val="22"/>
        </w:rPr>
        <w:t>w trakcie trwania umowy.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Zamawiający wyraża zgodę na udostępnienie kopii dokumentów NIP, REGON, Statut oraz numeru dowodu osobistego osoby upoważnionej do podpisywania umowy.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 xml:space="preserve">Potwierdzeniem wykonania usługi będzie protokół, sporządzony w terminie siedmiu dni od daty aktywowania usługi we wszystkich lokalizacjach, podpisany przez obie Strony bez zastrzeżeń. 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Cena oferty określona stosownie do wymagań specyfikacji powinna zawierać wszystkie koszty realizacji zamówienia.</w:t>
      </w:r>
    </w:p>
    <w:p w:rsidR="00DB0BD7" w:rsidRPr="002F0F9B" w:rsidRDefault="00DB0BD7" w:rsidP="00DB0BD7">
      <w:pPr>
        <w:pStyle w:val="Standard"/>
        <w:numPr>
          <w:ilvl w:val="0"/>
          <w:numId w:val="1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Zamawiający nie jest zarządcą wszystkich budynków i pomieszczeń we wskazanych lokalizacjach. W tej sytuacji wszelkie pozwolenia na instalacje urządzeń w wyżej wymienionych obiektach może wydać wyłącznie zarządca budynku. W związku z powyższym w celu uzyskania zgody na montaż urządzeń w budynkach należy zwrócić się bezpośrednio do zarządców.</w:t>
      </w:r>
    </w:p>
    <w:p w:rsidR="00DB0BD7" w:rsidRDefault="00DB0BD7" w:rsidP="00DB0BD7">
      <w:pPr>
        <w:rPr>
          <w:rFonts w:ascii="Trebuchet MS" w:eastAsia="Verdana,Bold" w:hAnsi="Trebuchet MS"/>
          <w:b/>
        </w:rPr>
      </w:pPr>
    </w:p>
    <w:p w:rsidR="00DB0BD7" w:rsidRPr="002F0F9B" w:rsidRDefault="00DB0BD7" w:rsidP="00DB0BD7">
      <w:pPr>
        <w:rPr>
          <w:rFonts w:ascii="Trebuchet MS" w:eastAsia="Verdana,Bold" w:hAnsi="Trebuchet MS"/>
          <w:b/>
        </w:rPr>
      </w:pPr>
      <w:r w:rsidRPr="002F0F9B">
        <w:rPr>
          <w:rFonts w:ascii="Trebuchet MS" w:eastAsia="Verdana,Bold" w:hAnsi="Trebuchet MS"/>
          <w:b/>
        </w:rPr>
        <w:t>Warunki gwarancji:</w:t>
      </w:r>
    </w:p>
    <w:p w:rsidR="00DB0BD7" w:rsidRPr="002F0F9B" w:rsidRDefault="00DB0BD7" w:rsidP="00DB0BD7">
      <w:pPr>
        <w:pStyle w:val="Standard"/>
        <w:numPr>
          <w:ilvl w:val="0"/>
          <w:numId w:val="2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Zgłoszenia awarii przez Zamawiającego będą przyjmowane przez Wykonawcę:</w:t>
      </w:r>
    </w:p>
    <w:p w:rsidR="00DB0BD7" w:rsidRPr="002F0F9B" w:rsidRDefault="00DB0BD7" w:rsidP="00DB0BD7">
      <w:pPr>
        <w:pStyle w:val="Standard"/>
        <w:numPr>
          <w:ilvl w:val="1"/>
          <w:numId w:val="2"/>
        </w:numPr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telefonicznie przez 7 dni w tygodniu (od poniedziałku do niedzieli)</w:t>
      </w:r>
      <w:r w:rsidRPr="002F0F9B">
        <w:rPr>
          <w:rFonts w:ascii="Trebuchet MS" w:eastAsia="Arial" w:hAnsi="Trebuchet MS"/>
          <w:sz w:val="22"/>
          <w:szCs w:val="22"/>
        </w:rPr>
        <w:br/>
        <w:t>w godz. 9:00 - 22:00,</w:t>
      </w:r>
    </w:p>
    <w:p w:rsidR="00DB0BD7" w:rsidRPr="002F0F9B" w:rsidRDefault="00DB0BD7" w:rsidP="00DB0BD7">
      <w:pPr>
        <w:pStyle w:val="Standard"/>
        <w:numPr>
          <w:ilvl w:val="1"/>
          <w:numId w:val="2"/>
        </w:numPr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całodobowo e-mailem na adres wskazany przez Zleceniobiorcę.</w:t>
      </w:r>
    </w:p>
    <w:p w:rsidR="00DB0BD7" w:rsidRPr="002F0F9B" w:rsidRDefault="00DB0BD7" w:rsidP="00DB0BD7">
      <w:pPr>
        <w:pStyle w:val="Standard"/>
        <w:numPr>
          <w:ilvl w:val="0"/>
          <w:numId w:val="2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Wykonawca zobowiązany jest do bezpłatnego wykonania napraw gwarancyjnych, których celem jest przywrócenie dostępu do Internetu i rozwiązanie zaistniałych (zgłoszonych) problemów w ciągu 8 godzin roboczych od zgłoszenia.</w:t>
      </w:r>
    </w:p>
    <w:p w:rsidR="00DB0BD7" w:rsidRPr="002F0F9B" w:rsidRDefault="00DB0BD7" w:rsidP="00DB0BD7">
      <w:pPr>
        <w:pStyle w:val="Standard"/>
        <w:numPr>
          <w:ilvl w:val="0"/>
          <w:numId w:val="2"/>
        </w:numPr>
        <w:ind w:left="567" w:hanging="425"/>
        <w:jc w:val="both"/>
        <w:rPr>
          <w:rFonts w:ascii="Trebuchet MS" w:eastAsia="Arial" w:hAnsi="Trebuchet MS"/>
          <w:sz w:val="22"/>
          <w:szCs w:val="22"/>
        </w:rPr>
      </w:pPr>
      <w:r w:rsidRPr="002F0F9B">
        <w:rPr>
          <w:rFonts w:ascii="Trebuchet MS" w:eastAsia="Arial" w:hAnsi="Trebuchet MS"/>
          <w:sz w:val="22"/>
          <w:szCs w:val="22"/>
        </w:rPr>
        <w:t>Rozwiązanie zaistniałych problemów może nastąpić w sposób bezpośredni (wizyta serwisanta) lub jeżeli będzie to możliwe w sposób zdalny.</w:t>
      </w:r>
    </w:p>
    <w:p w:rsidR="00DB0BD7" w:rsidRPr="002F0F9B" w:rsidRDefault="00DB0BD7" w:rsidP="00DB0BD7">
      <w:pPr>
        <w:spacing w:after="0" w:line="240" w:lineRule="exact"/>
        <w:rPr>
          <w:rFonts w:ascii="Trebuchet MS" w:eastAsia="Times New Roman" w:hAnsi="Trebuchet MS"/>
          <w:lang w:eastAsia="pl-PL"/>
        </w:rPr>
      </w:pPr>
    </w:p>
    <w:p w:rsidR="00DB0BD7" w:rsidRDefault="00DB0BD7" w:rsidP="00DB0BD7">
      <w:pPr>
        <w:rPr>
          <w:rFonts w:ascii="Trebuchet MS" w:eastAsia="Verdana,Bold" w:hAnsi="Trebuchet MS"/>
          <w:b/>
        </w:rPr>
      </w:pPr>
    </w:p>
    <w:p w:rsidR="00DB0BD7" w:rsidRPr="002F0F9B" w:rsidRDefault="00DB0BD7" w:rsidP="00DB0BD7">
      <w:pPr>
        <w:rPr>
          <w:rFonts w:ascii="Trebuchet MS" w:eastAsia="Verdana,Bold" w:hAnsi="Trebuchet MS"/>
          <w:b/>
        </w:rPr>
      </w:pPr>
      <w:r w:rsidRPr="002F0F9B">
        <w:rPr>
          <w:rFonts w:ascii="Trebuchet MS" w:eastAsia="Verdana,Bold" w:hAnsi="Trebuchet MS"/>
          <w:b/>
        </w:rPr>
        <w:t>Lokalizacje oraz parametry poszczególnych łączy:</w:t>
      </w:r>
    </w:p>
    <w:p w:rsidR="00DB0BD7" w:rsidRPr="002F0F9B" w:rsidRDefault="00DB0BD7" w:rsidP="00DB0BD7">
      <w:pPr>
        <w:spacing w:after="0" w:line="240" w:lineRule="exact"/>
        <w:rPr>
          <w:rFonts w:ascii="Trebuchet MS" w:hAnsi="Trebuchet MS"/>
          <w:b/>
        </w:rPr>
      </w:pPr>
      <w:r w:rsidRPr="002F0F9B">
        <w:rPr>
          <w:rFonts w:ascii="Trebuchet MS" w:hAnsi="Trebuchet MS"/>
          <w:b/>
        </w:rPr>
        <w:t>Tabela nr 1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417"/>
        <w:gridCol w:w="1418"/>
        <w:gridCol w:w="1417"/>
      </w:tblGrid>
      <w:tr w:rsidR="00DB0BD7" w:rsidRPr="002F0F9B" w:rsidTr="00411E8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Lokalizacja</w:t>
            </w:r>
            <w:r>
              <w:rPr>
                <w:rFonts w:ascii="Trebuchet MS" w:eastAsia="Times New Roman" w:hAnsi="Trebuchet MS"/>
                <w:b/>
                <w:color w:val="000000"/>
                <w:lang w:eastAsia="pl-PL"/>
              </w:rPr>
              <w:t xml:space="preserve"> usługi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Obecny dostawca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Downstream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Upstream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Liczba publicznych adresów IP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Konrada Leczkowa 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TASK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30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30 Mbit/s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6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Powstańców Warszawskich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TASK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30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30 Mbit/s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6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Dyrekcyjna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TASK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 Mbit/s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Elbląska 66D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TASK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 Mbit/s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  <w:tr w:rsidR="00DB0BD7" w:rsidRPr="002F0F9B" w:rsidTr="0041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Marynarki Polskiej 134A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ORANGE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 Mbit/s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 Mbit/s</w:t>
            </w:r>
          </w:p>
        </w:tc>
        <w:tc>
          <w:tcPr>
            <w:tcW w:w="1417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Plac Ks. Prałata Jana Gustkowicza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TASK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 Mbit/s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</w:tbl>
    <w:p w:rsidR="00DB0BD7" w:rsidRPr="002F0F9B" w:rsidRDefault="00DB0BD7" w:rsidP="00DB0BD7">
      <w:pPr>
        <w:spacing w:after="0" w:line="240" w:lineRule="exact"/>
        <w:rPr>
          <w:rFonts w:ascii="Trebuchet MS" w:eastAsia="Times New Roman" w:hAnsi="Trebuchet MS"/>
          <w:noProof/>
          <w:lang w:eastAsia="pl-PL"/>
        </w:rPr>
      </w:pPr>
    </w:p>
    <w:p w:rsidR="00DB0BD7" w:rsidRPr="002F0F9B" w:rsidRDefault="00DB0BD7" w:rsidP="00DB0BD7">
      <w:pPr>
        <w:spacing w:after="0" w:line="240" w:lineRule="exact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Pr="002F0F9B">
        <w:rPr>
          <w:rFonts w:ascii="Trebuchet MS" w:hAnsi="Trebuchet MS"/>
          <w:b/>
        </w:rPr>
        <w:lastRenderedPageBreak/>
        <w:t>Tabela nr 2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417"/>
        <w:gridCol w:w="1418"/>
        <w:gridCol w:w="1417"/>
      </w:tblGrid>
      <w:tr w:rsidR="00DB0BD7" w:rsidRPr="002F0F9B" w:rsidTr="00411E8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Lokalizacja</w:t>
            </w:r>
            <w:r>
              <w:rPr>
                <w:rFonts w:ascii="Trebuchet MS" w:eastAsia="Times New Roman" w:hAnsi="Trebuchet MS"/>
                <w:b/>
                <w:color w:val="000000"/>
                <w:lang w:eastAsia="pl-PL"/>
              </w:rPr>
              <w:t xml:space="preserve">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Obecny dostawca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Downstream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Upstream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Liczba publicznych adresów IP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Wolności 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ORANGE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4 Mbit/s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512 kbit/s</w:t>
            </w:r>
          </w:p>
        </w:tc>
        <w:tc>
          <w:tcPr>
            <w:tcW w:w="1417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Modrzewskiego 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ORANGE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4 Mbit/s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512 kbit/s</w:t>
            </w:r>
          </w:p>
        </w:tc>
        <w:tc>
          <w:tcPr>
            <w:tcW w:w="1417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Lecha 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ORANGE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4 Mbit/s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512 kbit/s</w:t>
            </w:r>
          </w:p>
        </w:tc>
        <w:tc>
          <w:tcPr>
            <w:tcW w:w="1417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Spadzista 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ORANGE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4 Mbit/s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512 kbit/s</w:t>
            </w:r>
          </w:p>
        </w:tc>
        <w:tc>
          <w:tcPr>
            <w:tcW w:w="1417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Sitowie 49A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ORANGE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  <w:tc>
          <w:tcPr>
            <w:tcW w:w="1417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Sternicza 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ORANGE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  <w:tc>
          <w:tcPr>
            <w:tcW w:w="1417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Kolonijna 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TK TELEKOM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  <w:tc>
          <w:tcPr>
            <w:tcW w:w="1417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</w:tr>
    </w:tbl>
    <w:p w:rsidR="00DB0BD7" w:rsidRPr="002F0F9B" w:rsidRDefault="00DB0BD7" w:rsidP="00DB0BD7">
      <w:pPr>
        <w:spacing w:after="0" w:line="240" w:lineRule="exact"/>
        <w:rPr>
          <w:rFonts w:ascii="Trebuchet MS" w:eastAsia="Times New Roman" w:hAnsi="Trebuchet MS"/>
          <w:noProof/>
          <w:lang w:eastAsia="pl-PL"/>
        </w:rPr>
      </w:pPr>
    </w:p>
    <w:p w:rsidR="00DB0BD7" w:rsidRPr="002F0F9B" w:rsidRDefault="00DB0BD7" w:rsidP="00DB0BD7">
      <w:pPr>
        <w:spacing w:after="0" w:line="240" w:lineRule="exact"/>
        <w:rPr>
          <w:rFonts w:ascii="Trebuchet MS" w:hAnsi="Trebuchet MS"/>
          <w:b/>
        </w:rPr>
      </w:pPr>
      <w:r w:rsidRPr="002F0F9B">
        <w:rPr>
          <w:rFonts w:ascii="Trebuchet MS" w:hAnsi="Trebuchet MS"/>
          <w:b/>
        </w:rPr>
        <w:t>Tabela nr 3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417"/>
        <w:gridCol w:w="1418"/>
      </w:tblGrid>
      <w:tr w:rsidR="00DB0BD7" w:rsidRPr="002F0F9B" w:rsidTr="00411E8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Lokalizacja</w:t>
            </w:r>
            <w:r>
              <w:rPr>
                <w:rFonts w:ascii="Trebuchet MS" w:eastAsia="Times New Roman" w:hAnsi="Trebuchet MS"/>
                <w:b/>
                <w:color w:val="000000"/>
                <w:lang w:eastAsia="pl-PL"/>
              </w:rPr>
              <w:t xml:space="preserve"> usługi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Obecny dostawca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Downstream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Upstream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Jaśkowa Dolina 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TK TELEKOM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Zator-Przytockiego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TK TELEKOM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Świętokrzyska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TK TELEKOM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Turystyczna 26A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TK TELEKOM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Konrada Leczkowa 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TK TELEKOM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Nowiny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TK TELEKOM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Wajdeloty 28A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TK TELEKOM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D7" w:rsidRPr="002F0F9B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ul. Sternicza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TK TELEKOM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 Mbit/s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2F0F9B">
              <w:rPr>
                <w:rFonts w:ascii="Trebuchet MS" w:eastAsia="Times New Roman" w:hAnsi="Trebuchet MS"/>
                <w:color w:val="000000"/>
                <w:lang w:eastAsia="pl-PL"/>
              </w:rPr>
              <w:t>256 kbit/s</w:t>
            </w:r>
          </w:p>
        </w:tc>
      </w:tr>
    </w:tbl>
    <w:p w:rsidR="00DB0BD7" w:rsidRDefault="00DB0BD7" w:rsidP="00DB0BD7">
      <w:pPr>
        <w:pStyle w:val="Tekstpodstawowy"/>
        <w:jc w:val="right"/>
        <w:outlineLvl w:val="0"/>
        <w:rPr>
          <w:rFonts w:ascii="Arial" w:hAnsi="Arial" w:cs="Arial"/>
          <w:lang w:val="pl-PL"/>
        </w:rPr>
      </w:pPr>
    </w:p>
    <w:p w:rsidR="00DB0BD7" w:rsidRPr="002F0F9B" w:rsidRDefault="00DB0BD7" w:rsidP="00DB0BD7">
      <w:pPr>
        <w:spacing w:after="0" w:line="240" w:lineRule="exac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Tabela nr 4</w:t>
      </w:r>
    </w:p>
    <w:tbl>
      <w:tblPr>
        <w:tblW w:w="82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26"/>
        <w:gridCol w:w="1285"/>
        <w:gridCol w:w="1417"/>
        <w:gridCol w:w="1418"/>
      </w:tblGrid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pl-PL"/>
              </w:rPr>
              <w:t>Usługa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pl-PL"/>
              </w:rPr>
              <w:t>Liczba dostępów</w:t>
            </w:r>
          </w:p>
        </w:tc>
        <w:tc>
          <w:tcPr>
            <w:tcW w:w="1285" w:type="dxa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pl-PL"/>
              </w:rPr>
              <w:t>Minimalny transfer miesięczny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pl-PL"/>
              </w:rPr>
              <w:t>Min. d</w:t>
            </w: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ownstream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pl-PL"/>
              </w:rPr>
              <w:t>Min. u</w:t>
            </w:r>
            <w:r w:rsidRPr="002F0F9B">
              <w:rPr>
                <w:rFonts w:ascii="Trebuchet MS" w:eastAsia="Times New Roman" w:hAnsi="Trebuchet MS"/>
                <w:b/>
                <w:color w:val="000000"/>
                <w:lang w:eastAsia="pl-PL"/>
              </w:rPr>
              <w:t>pstream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</w:tcPr>
          <w:p w:rsidR="00DB0BD7" w:rsidRPr="00953100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lang w:eastAsia="pl-PL"/>
              </w:rPr>
              <w:t>Bezprzewodowy m</w:t>
            </w:r>
            <w:r w:rsidRPr="00953100">
              <w:rPr>
                <w:rFonts w:ascii="Trebuchet MS" w:eastAsia="Times New Roman" w:hAnsi="Trebuchet MS"/>
                <w:color w:val="000000"/>
                <w:lang w:eastAsia="pl-PL"/>
              </w:rPr>
              <w:t>obilny dostęp do sieci Internet wraz z</w:t>
            </w:r>
            <w:r>
              <w:rPr>
                <w:rFonts w:ascii="Trebuchet MS" w:eastAsia="Times New Roman" w:hAnsi="Trebuchet MS"/>
                <w:color w:val="000000"/>
                <w:lang w:eastAsia="pl-PL"/>
              </w:rPr>
              <w:t xml:space="preserve"> </w:t>
            </w:r>
            <w:r w:rsidRPr="00953100">
              <w:rPr>
                <w:rFonts w:ascii="Trebuchet MS" w:eastAsia="Times New Roman" w:hAnsi="Trebuchet MS"/>
                <w:color w:val="000000"/>
                <w:lang w:eastAsia="pl-PL"/>
              </w:rPr>
              <w:t>urządzeniami dostępowymi bez blokady SIM</w:t>
            </w:r>
          </w:p>
        </w:tc>
        <w:tc>
          <w:tcPr>
            <w:tcW w:w="275" w:type="dxa"/>
            <w:shd w:val="clear" w:color="auto" w:fill="auto"/>
            <w:noWrap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lang w:eastAsia="pl-PL"/>
              </w:rPr>
              <w:t>32</w:t>
            </w:r>
          </w:p>
        </w:tc>
        <w:tc>
          <w:tcPr>
            <w:tcW w:w="1285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lang w:eastAsia="pl-PL"/>
              </w:rPr>
              <w:t>4 GB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BD7" w:rsidRPr="00323E39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323E39">
              <w:rPr>
                <w:rFonts w:ascii="Trebuchet MS" w:eastAsia="Times New Roman" w:hAnsi="Trebuchet MS"/>
                <w:color w:val="000000"/>
                <w:lang w:eastAsia="pl-PL"/>
              </w:rPr>
              <w:t>128 kbit/s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0BD7" w:rsidRPr="00323E39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323E39">
              <w:rPr>
                <w:rFonts w:ascii="Trebuchet MS" w:eastAsia="Times New Roman" w:hAnsi="Trebuchet MS"/>
                <w:color w:val="000000"/>
                <w:lang w:eastAsia="pl-PL"/>
              </w:rPr>
              <w:t>128 kbit/s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</w:tcPr>
          <w:p w:rsidR="00DB0BD7" w:rsidRPr="00953100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lang w:eastAsia="pl-PL"/>
              </w:rPr>
              <w:t>Bezprzewodowy m</w:t>
            </w:r>
            <w:r w:rsidRPr="00953100">
              <w:rPr>
                <w:rFonts w:ascii="Trebuchet MS" w:eastAsia="Times New Roman" w:hAnsi="Trebuchet MS"/>
                <w:color w:val="000000"/>
                <w:lang w:eastAsia="pl-PL"/>
              </w:rPr>
              <w:t>obilny dostęp do sieci Internet wraz z</w:t>
            </w:r>
            <w:r>
              <w:rPr>
                <w:rFonts w:ascii="Trebuchet MS" w:eastAsia="Times New Roman" w:hAnsi="Trebuchet MS"/>
                <w:color w:val="000000"/>
                <w:lang w:eastAsia="pl-PL"/>
              </w:rPr>
              <w:t xml:space="preserve"> </w:t>
            </w:r>
            <w:r w:rsidRPr="00953100">
              <w:rPr>
                <w:rFonts w:ascii="Trebuchet MS" w:eastAsia="Times New Roman" w:hAnsi="Trebuchet MS"/>
                <w:color w:val="000000"/>
                <w:lang w:eastAsia="pl-PL"/>
              </w:rPr>
              <w:t>urządzeniami dostępowymi bez blokady SIM</w:t>
            </w:r>
          </w:p>
        </w:tc>
        <w:tc>
          <w:tcPr>
            <w:tcW w:w="275" w:type="dxa"/>
            <w:shd w:val="clear" w:color="auto" w:fill="auto"/>
            <w:noWrap/>
            <w:vAlign w:val="center"/>
          </w:tcPr>
          <w:p w:rsidR="00DB0BD7" w:rsidRPr="002F0F9B" w:rsidRDefault="008B6F9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lang w:eastAsia="pl-PL"/>
              </w:rPr>
              <w:t>15 GB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BD7" w:rsidRPr="00323E39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323E39">
              <w:rPr>
                <w:rFonts w:ascii="Trebuchet MS" w:eastAsia="Times New Roman" w:hAnsi="Trebuchet MS"/>
                <w:color w:val="000000"/>
                <w:lang w:eastAsia="pl-PL"/>
              </w:rPr>
              <w:t>128 kbit/s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0BD7" w:rsidRPr="00323E39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323E39">
              <w:rPr>
                <w:rFonts w:ascii="Trebuchet MS" w:eastAsia="Times New Roman" w:hAnsi="Trebuchet MS"/>
                <w:color w:val="000000"/>
                <w:lang w:eastAsia="pl-PL"/>
              </w:rPr>
              <w:t>128 kbit/s</w:t>
            </w:r>
          </w:p>
        </w:tc>
      </w:tr>
      <w:tr w:rsidR="00DB0BD7" w:rsidRPr="002F0F9B" w:rsidTr="00411E82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</w:tcPr>
          <w:p w:rsidR="00DB0BD7" w:rsidRPr="00953100" w:rsidRDefault="00DB0BD7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lang w:eastAsia="pl-PL"/>
              </w:rPr>
              <w:t>Bezprzewodowy m</w:t>
            </w:r>
            <w:r w:rsidRPr="00953100">
              <w:rPr>
                <w:rFonts w:ascii="Trebuchet MS" w:eastAsia="Times New Roman" w:hAnsi="Trebuchet MS"/>
                <w:color w:val="000000"/>
                <w:lang w:eastAsia="pl-PL"/>
              </w:rPr>
              <w:t>obilny dostęp do sieci Internet wraz z</w:t>
            </w:r>
            <w:r>
              <w:rPr>
                <w:rFonts w:ascii="Trebuchet MS" w:eastAsia="Times New Roman" w:hAnsi="Trebuchet MS"/>
                <w:color w:val="000000"/>
                <w:lang w:eastAsia="pl-PL"/>
              </w:rPr>
              <w:t xml:space="preserve"> </w:t>
            </w:r>
            <w:r w:rsidRPr="00953100">
              <w:rPr>
                <w:rFonts w:ascii="Trebuchet MS" w:eastAsia="Times New Roman" w:hAnsi="Trebuchet MS"/>
                <w:color w:val="000000"/>
                <w:lang w:eastAsia="pl-PL"/>
              </w:rPr>
              <w:t xml:space="preserve">urządzeniem dostępowym </w:t>
            </w:r>
            <w:r>
              <w:rPr>
                <w:rFonts w:ascii="Trebuchet MS" w:eastAsia="Times New Roman" w:hAnsi="Trebuchet MS"/>
                <w:color w:val="000000"/>
                <w:lang w:eastAsia="pl-PL"/>
              </w:rPr>
              <w:t xml:space="preserve">Hawuei E5577Cs-321 </w:t>
            </w:r>
            <w:r w:rsidRPr="00953100">
              <w:rPr>
                <w:rFonts w:ascii="Trebuchet MS" w:eastAsia="Times New Roman" w:hAnsi="Trebuchet MS"/>
                <w:color w:val="000000"/>
                <w:lang w:eastAsia="pl-PL"/>
              </w:rPr>
              <w:t>bez blokady SIM</w:t>
            </w:r>
          </w:p>
        </w:tc>
        <w:tc>
          <w:tcPr>
            <w:tcW w:w="275" w:type="dxa"/>
            <w:shd w:val="clear" w:color="auto" w:fill="auto"/>
            <w:noWrap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lang w:eastAsia="pl-PL"/>
              </w:rPr>
              <w:t>1</w:t>
            </w:r>
          </w:p>
        </w:tc>
        <w:tc>
          <w:tcPr>
            <w:tcW w:w="1285" w:type="dxa"/>
            <w:vAlign w:val="center"/>
          </w:tcPr>
          <w:p w:rsidR="00DB0BD7" w:rsidRPr="002F0F9B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lang w:eastAsia="pl-PL"/>
              </w:rPr>
              <w:t>60 GB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BD7" w:rsidRPr="00323E39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323E39">
              <w:rPr>
                <w:rFonts w:ascii="Trebuchet MS" w:eastAsia="Times New Roman" w:hAnsi="Trebuchet MS"/>
                <w:color w:val="000000"/>
                <w:lang w:eastAsia="pl-PL"/>
              </w:rPr>
              <w:t>128 kbit/s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0BD7" w:rsidRPr="00323E39" w:rsidRDefault="00DB0BD7" w:rsidP="00411E8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eastAsia="pl-PL"/>
              </w:rPr>
            </w:pPr>
            <w:r w:rsidRPr="00323E39">
              <w:rPr>
                <w:rFonts w:ascii="Trebuchet MS" w:eastAsia="Times New Roman" w:hAnsi="Trebuchet MS"/>
                <w:color w:val="000000"/>
                <w:lang w:eastAsia="pl-PL"/>
              </w:rPr>
              <w:t>128 kbit/s</w:t>
            </w:r>
          </w:p>
        </w:tc>
      </w:tr>
    </w:tbl>
    <w:p w:rsidR="00BC770F" w:rsidRDefault="00BC770F" w:rsidP="00DB0BD7"/>
    <w:sectPr w:rsidR="00BC77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D5" w:rsidRDefault="00F769D5" w:rsidP="00521465">
      <w:pPr>
        <w:spacing w:after="0" w:line="240" w:lineRule="auto"/>
      </w:pPr>
      <w:r>
        <w:separator/>
      </w:r>
    </w:p>
  </w:endnote>
  <w:endnote w:type="continuationSeparator" w:id="0">
    <w:p w:rsidR="00F769D5" w:rsidRDefault="00F769D5" w:rsidP="0052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954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1465" w:rsidRDefault="005214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F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F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1465" w:rsidRDefault="00521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D5" w:rsidRDefault="00F769D5" w:rsidP="00521465">
      <w:pPr>
        <w:spacing w:after="0" w:line="240" w:lineRule="auto"/>
      </w:pPr>
      <w:r>
        <w:separator/>
      </w:r>
    </w:p>
  </w:footnote>
  <w:footnote w:type="continuationSeparator" w:id="0">
    <w:p w:rsidR="00F769D5" w:rsidRDefault="00F769D5" w:rsidP="0052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574D"/>
    <w:multiLevelType w:val="hybridMultilevel"/>
    <w:tmpl w:val="8CDEAD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01280B"/>
    <w:multiLevelType w:val="hybridMultilevel"/>
    <w:tmpl w:val="8CDEAD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9B06BE"/>
    <w:multiLevelType w:val="hybridMultilevel"/>
    <w:tmpl w:val="2A2053FA"/>
    <w:lvl w:ilvl="0" w:tplc="ED1282B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7"/>
    <w:rsid w:val="00521465"/>
    <w:rsid w:val="008B6F97"/>
    <w:rsid w:val="00B64F12"/>
    <w:rsid w:val="00BC770F"/>
    <w:rsid w:val="00DB0BD7"/>
    <w:rsid w:val="00DF3564"/>
    <w:rsid w:val="00EC0C29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B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B0BD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0BD7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DB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2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4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4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B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B0BD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0BD7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DB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2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4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4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Mazurek</dc:creator>
  <cp:lastModifiedBy>Romuald Mazurek</cp:lastModifiedBy>
  <cp:revision>4</cp:revision>
  <cp:lastPrinted>2015-11-06T09:05:00Z</cp:lastPrinted>
  <dcterms:created xsi:type="dcterms:W3CDTF">2015-11-06T07:33:00Z</dcterms:created>
  <dcterms:modified xsi:type="dcterms:W3CDTF">2015-11-09T07:03:00Z</dcterms:modified>
</cp:coreProperties>
</file>